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27E" w:rsidRPr="00645DD2" w:rsidRDefault="00D1227E" w:rsidP="00D1227E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1F497D"/>
          <w:kern w:val="24"/>
          <w:sz w:val="26"/>
          <w:szCs w:val="26"/>
          <w:lang w:eastAsia="el-GR"/>
        </w:rPr>
      </w:pPr>
      <w:r w:rsidRPr="00645DD2">
        <w:rPr>
          <w:rFonts w:ascii="Times New Roman" w:eastAsia="Times New Roman" w:hAnsi="Times New Roman" w:cs="Times New Roman"/>
          <w:noProof/>
          <w:sz w:val="24"/>
          <w:szCs w:val="24"/>
          <w:lang w:eastAsia="el-GR"/>
        </w:rPr>
        <w:drawing>
          <wp:inline distT="0" distB="0" distL="0" distR="0">
            <wp:extent cx="1165860" cy="774624"/>
            <wp:effectExtent l="0" t="0" r="0" b="0"/>
            <wp:docPr id="1" name="Εικόνα 1" descr="http://3.bp.blogspot.com/-_5L_cC-thvM/U0gCXei3u1I/AAAAAAAAPk0/S4UZC6Gi_q8/s1600/panepistimio+Thessali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3.bp.blogspot.com/-_5L_cC-thvM/U0gCXei3u1I/AAAAAAAAPk0/S4UZC6Gi_q8/s1600/panepistimio+Thessalia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9137" cy="78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5DD2">
        <w:rPr>
          <w:rFonts w:ascii="Times New Roman" w:eastAsia="Times New Roman" w:hAnsi="Times New Roman" w:cs="Times New Roman"/>
          <w:noProof/>
          <w:sz w:val="24"/>
          <w:szCs w:val="24"/>
          <w:lang w:eastAsia="el-GR"/>
        </w:rPr>
        <w:t xml:space="preserve"> </w:t>
      </w:r>
      <w:r w:rsidRPr="00645DD2">
        <w:rPr>
          <w:rFonts w:ascii="Times New Roman" w:eastAsia="Times New Roman" w:hAnsi="Times New Roman" w:cs="Times New Roman"/>
          <w:noProof/>
          <w:sz w:val="24"/>
          <w:szCs w:val="24"/>
          <w:lang w:eastAsia="el-GR"/>
        </w:rPr>
        <w:drawing>
          <wp:inline distT="0" distB="0" distL="0" distR="0">
            <wp:extent cx="1143000" cy="480060"/>
            <wp:effectExtent l="0" t="0" r="0" b="0"/>
            <wp:docPr id="2" name="Εικόνα 2" descr="http://stressteen.stress.gr/images/logo_uo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ressteen.stress.gr/images/logo_uoi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5DD2">
        <w:rPr>
          <w:rFonts w:ascii="Times New Roman" w:eastAsia="Times New Roman" w:hAnsi="Times New Roman" w:cs="Times New Roman"/>
          <w:noProof/>
          <w:sz w:val="24"/>
          <w:szCs w:val="24"/>
          <w:lang w:eastAsia="el-GR"/>
        </w:rPr>
        <w:drawing>
          <wp:inline distT="0" distB="0" distL="0" distR="0">
            <wp:extent cx="1154430" cy="769620"/>
            <wp:effectExtent l="0" t="0" r="0" b="0"/>
            <wp:docPr id="3" name="Εικόνα 3" descr="http://www.neolaia.gr/wp-content/uploads/2015/03/panepistimio-patron-logo-4xrom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neolaia.gr/wp-content/uploads/2015/03/panepistimio-patron-logo-4xromo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4577" cy="769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5DD2">
        <w:rPr>
          <w:rFonts w:ascii="Times New Roman" w:eastAsia="Times New Roman" w:hAnsi="Times New Roman" w:cs="Times New Roman"/>
          <w:noProof/>
          <w:sz w:val="24"/>
          <w:szCs w:val="24"/>
          <w:lang w:eastAsia="el-GR"/>
        </w:rPr>
        <w:drawing>
          <wp:inline distT="0" distB="0" distL="0" distR="0">
            <wp:extent cx="1651000" cy="607568"/>
            <wp:effectExtent l="0" t="0" r="0" b="0"/>
            <wp:docPr id="4" name="Εικόνα 4" descr="http://www.ncu.gr/pluginfile.php/39/mod_page/content/7/logo-p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ncu.gr/pluginfile.php/39/mod_page/content/7/logo-p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4490" cy="612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227E" w:rsidRPr="00645DD2" w:rsidRDefault="00D1227E" w:rsidP="00D1227E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1F497D"/>
          <w:kern w:val="24"/>
          <w:sz w:val="26"/>
          <w:szCs w:val="26"/>
          <w:lang w:eastAsia="el-GR"/>
        </w:rPr>
      </w:pPr>
    </w:p>
    <w:p w:rsidR="00D1227E" w:rsidRPr="00645DD2" w:rsidRDefault="00D1227E" w:rsidP="00D1227E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645DD2">
        <w:rPr>
          <w:rFonts w:ascii="Times New Roman" w:eastAsia="Times New Roman" w:hAnsi="Times New Roman" w:cs="Times New Roman"/>
          <w:b/>
          <w:bCs/>
          <w:color w:val="1F497D"/>
          <w:kern w:val="24"/>
          <w:sz w:val="26"/>
          <w:szCs w:val="26"/>
          <w:lang w:eastAsia="el-GR"/>
        </w:rPr>
        <w:t xml:space="preserve">Πρόγραμμα </w:t>
      </w:r>
      <w:proofErr w:type="spellStart"/>
      <w:r w:rsidRPr="00645DD2">
        <w:rPr>
          <w:rFonts w:ascii="Times New Roman" w:eastAsia="Times New Roman" w:hAnsi="Times New Roman" w:cs="Times New Roman"/>
          <w:b/>
          <w:bCs/>
          <w:color w:val="1F497D"/>
          <w:kern w:val="24"/>
          <w:sz w:val="26"/>
          <w:szCs w:val="26"/>
          <w:lang w:eastAsia="el-GR"/>
        </w:rPr>
        <w:t>επικαιροποίησης</w:t>
      </w:r>
      <w:proofErr w:type="spellEnd"/>
      <w:r w:rsidRPr="00645DD2">
        <w:rPr>
          <w:rFonts w:ascii="Times New Roman" w:eastAsia="Times New Roman" w:hAnsi="Times New Roman" w:cs="Times New Roman"/>
          <w:b/>
          <w:bCs/>
          <w:color w:val="1F497D"/>
          <w:kern w:val="24"/>
          <w:sz w:val="26"/>
          <w:szCs w:val="26"/>
          <w:lang w:eastAsia="el-GR"/>
        </w:rPr>
        <w:t xml:space="preserve"> γνώσεων αποφοίτων ΑΕΙ </w:t>
      </w:r>
    </w:p>
    <w:p w:rsidR="00D1227E" w:rsidRPr="00645DD2" w:rsidRDefault="00D1227E" w:rsidP="00D1227E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645DD2">
        <w:rPr>
          <w:rFonts w:ascii="Times New Roman" w:eastAsia="Times New Roman" w:hAnsi="Times New Roman" w:cs="Times New Roman"/>
          <w:b/>
          <w:bCs/>
          <w:color w:val="1F497D"/>
          <w:kern w:val="24"/>
          <w:sz w:val="26"/>
          <w:szCs w:val="26"/>
          <w:lang w:eastAsia="el-GR"/>
        </w:rPr>
        <w:t>“ΚΑΙΝΟΤΟΜΙΑ, ΕΠΙΧΕΙΡΗΜΑΤΙΚΟΤΗΤΑ ΚΑΙ ΔΙΕΘΝΕΣ ΟΙΚΟΝΟΜΙΚΟ ΠΕΡΙΒΑΛΛΟΝ ”</w:t>
      </w:r>
    </w:p>
    <w:p w:rsidR="00C24D07" w:rsidRDefault="00C24D07"/>
    <w:p w:rsidR="00C24D07" w:rsidRDefault="00C24D07"/>
    <w:p w:rsidR="00C24D07" w:rsidRPr="008648FE" w:rsidRDefault="008648FE" w:rsidP="008648FE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8648FE">
        <w:rPr>
          <w:rFonts w:ascii="Times New Roman" w:hAnsi="Times New Roman" w:cs="Times New Roman"/>
          <w:b/>
          <w:bCs/>
          <w:caps/>
          <w:sz w:val="24"/>
          <w:szCs w:val="24"/>
        </w:rPr>
        <w:t>ΠΕΡΙΓΡΑΜΜΑ</w:t>
      </w:r>
    </w:p>
    <w:p w:rsidR="00936B7E" w:rsidRDefault="00936B7E" w:rsidP="00936B7E">
      <w:pPr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F25916">
        <w:rPr>
          <w:rFonts w:ascii="Times New Roman" w:hAnsi="Times New Roman" w:cs="Times New Roman"/>
          <w:b/>
          <w:bCs/>
          <w:cap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caps/>
          <w:sz w:val="24"/>
          <w:szCs w:val="24"/>
          <w:vertAlign w:val="superscript"/>
        </w:rPr>
        <w:t>η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Διδακτική Ενότητα</w:t>
      </w:r>
    </w:p>
    <w:p w:rsidR="00936B7E" w:rsidRDefault="00936B7E" w:rsidP="00936B7E">
      <w:pPr>
        <w:jc w:val="center"/>
        <w:rPr>
          <w:rFonts w:ascii="Times New Roman" w:hAnsi="Times New Roman" w:cs="Times New Roman"/>
          <w:b/>
          <w:bCs/>
          <w:i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aps/>
          <w:sz w:val="24"/>
          <w:szCs w:val="24"/>
        </w:rPr>
        <w:t>ΚΟΙΝΩΝΙΚΗ ΕΠΙΧΕΙΡΗΜΑΤΙΚΟΤΗΤΑ</w:t>
      </w:r>
    </w:p>
    <w:p w:rsidR="00936B7E" w:rsidRDefault="00936B7E" w:rsidP="00936B7E">
      <w:pPr>
        <w:rPr>
          <w:rFonts w:ascii="Times New Roman" w:hAnsi="Times New Roman" w:cs="Times New Roman"/>
          <w:b/>
          <w:bCs/>
          <w:iCs/>
          <w:caps/>
          <w:sz w:val="24"/>
          <w:szCs w:val="24"/>
        </w:rPr>
      </w:pPr>
    </w:p>
    <w:p w:rsidR="00936B7E" w:rsidRPr="009E0CC5" w:rsidRDefault="00936B7E" w:rsidP="00936B7E">
      <w:pPr>
        <w:jc w:val="center"/>
        <w:rPr>
          <w:rFonts w:ascii="Times New Roman" w:hAnsi="Times New Roman" w:cs="Times New Roman"/>
          <w:b/>
          <w:bCs/>
          <w:iCs/>
          <w:caps/>
          <w:sz w:val="24"/>
          <w:szCs w:val="24"/>
        </w:rPr>
      </w:pPr>
      <w:bookmarkStart w:id="0" w:name="_GoBack"/>
      <w:bookmarkEnd w:id="0"/>
      <w:r w:rsidRPr="009E0CC5">
        <w:rPr>
          <w:rFonts w:ascii="Times New Roman" w:hAnsi="Times New Roman" w:cs="Times New Roman"/>
          <w:b/>
          <w:bCs/>
          <w:iCs/>
          <w:caps/>
          <w:sz w:val="24"/>
          <w:szCs w:val="24"/>
        </w:rPr>
        <w:t>Η ανάπτυξη της κοινωνικής οικονομίας στην Ελλάδα και τον κόσμο: συγκριτική παρουσίαση</w:t>
      </w:r>
    </w:p>
    <w:p w:rsidR="00936B7E" w:rsidRPr="009E0CC5" w:rsidRDefault="00936B7E" w:rsidP="00936B7E"/>
    <w:p w:rsidR="00936B7E" w:rsidRDefault="00936B7E" w:rsidP="00936B7E"/>
    <w:p w:rsidR="00936B7E" w:rsidRDefault="00936B7E" w:rsidP="00936B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Συγγραφική Ομάδα:</w:t>
      </w:r>
    </w:p>
    <w:p w:rsidR="00936B7E" w:rsidRDefault="00936B7E" w:rsidP="00936B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Δρ. Παναγιώτης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Λιαργκόβας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, Καθηγητής Πανεπιστημίου Πελοποννήσου</w:t>
      </w:r>
    </w:p>
    <w:p w:rsidR="00936B7E" w:rsidRDefault="00936B7E" w:rsidP="00936B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Δρ. Νικόλαος Αποστολόπου</w:t>
      </w:r>
      <w:r w:rsidR="007F63AA">
        <w:rPr>
          <w:rFonts w:ascii="Times New Roman" w:hAnsi="Times New Roman" w:cs="Times New Roman"/>
          <w:b/>
          <w:sz w:val="24"/>
          <w:szCs w:val="24"/>
        </w:rPr>
        <w:t>λος, Μεταδιδακτορικός ερευνητής</w:t>
      </w:r>
      <w:r>
        <w:rPr>
          <w:rFonts w:ascii="Times New Roman" w:hAnsi="Times New Roman" w:cs="Times New Roman"/>
          <w:b/>
          <w:sz w:val="24"/>
          <w:szCs w:val="24"/>
        </w:rPr>
        <w:t xml:space="preserve"> Πανεπιστημίου Πελοποννήσου</w:t>
      </w:r>
    </w:p>
    <w:p w:rsidR="00C24D07" w:rsidRDefault="00C24D07"/>
    <w:p w:rsidR="00C24D07" w:rsidRDefault="00C24D07">
      <w:r>
        <w:t xml:space="preserve">                                  </w:t>
      </w:r>
    </w:p>
    <w:p w:rsidR="00C24D07" w:rsidRDefault="00C24D07">
      <w:pPr>
        <w:rPr>
          <w:rFonts w:ascii="Times New Roman" w:hAnsi="Times New Roman" w:cs="Times New Roman"/>
          <w:b/>
          <w:sz w:val="24"/>
          <w:szCs w:val="24"/>
        </w:rPr>
      </w:pPr>
    </w:p>
    <w:p w:rsidR="00C24D07" w:rsidRDefault="00C24D07">
      <w:pPr>
        <w:rPr>
          <w:rFonts w:ascii="Times New Roman" w:hAnsi="Times New Roman" w:cs="Times New Roman"/>
          <w:b/>
          <w:sz w:val="24"/>
          <w:szCs w:val="24"/>
        </w:rPr>
      </w:pPr>
    </w:p>
    <w:p w:rsidR="00964AC9" w:rsidRDefault="00964AC9">
      <w:pPr>
        <w:rPr>
          <w:rFonts w:ascii="Times New Roman" w:hAnsi="Times New Roman" w:cs="Times New Roman"/>
          <w:b/>
          <w:sz w:val="24"/>
          <w:szCs w:val="24"/>
        </w:rPr>
      </w:pPr>
    </w:p>
    <w:p w:rsidR="00EE4442" w:rsidRPr="008648FE" w:rsidRDefault="00C24D07" w:rsidP="00EE4442">
      <w:r w:rsidRPr="00C24D07">
        <w:t xml:space="preserve">                            </w:t>
      </w:r>
      <w:r w:rsidRPr="00C24D07">
        <w:rPr>
          <w:noProof/>
          <w:lang w:eastAsia="el-GR"/>
        </w:rPr>
        <w:drawing>
          <wp:inline distT="0" distB="0" distL="0" distR="0">
            <wp:extent cx="5486400" cy="713105"/>
            <wp:effectExtent l="19050" t="0" r="0" b="0"/>
            <wp:docPr id="15" name="Εικόνα 6" descr="image0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0 - Εικόνα" descr="image00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713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D07">
        <w:t xml:space="preserve">     </w:t>
      </w:r>
    </w:p>
    <w:p w:rsidR="00F25916" w:rsidRPr="008648FE" w:rsidRDefault="00F25916" w:rsidP="008648FE">
      <w:pPr>
        <w:spacing w:after="240" w:line="360" w:lineRule="auto"/>
        <w:jc w:val="both"/>
        <w:rPr>
          <w:b/>
        </w:rPr>
      </w:pPr>
      <w:bookmarkStart w:id="1" w:name="_Toc420491248"/>
      <w:r w:rsidRPr="008648FE">
        <w:rPr>
          <w:b/>
        </w:rPr>
        <w:lastRenderedPageBreak/>
        <w:t>Περιγραφή</w:t>
      </w:r>
      <w:bookmarkEnd w:id="1"/>
    </w:p>
    <w:p w:rsidR="00F25916" w:rsidRPr="00F25916" w:rsidRDefault="00F25916" w:rsidP="00F25916">
      <w:pPr>
        <w:spacing w:after="240" w:line="360" w:lineRule="auto"/>
        <w:jc w:val="both"/>
      </w:pPr>
      <w:r>
        <w:t>Σε διεθνές επίπεδο</w:t>
      </w:r>
      <w:r w:rsidRPr="008F0238">
        <w:t>,</w:t>
      </w:r>
      <w:r>
        <w:t xml:space="preserve"> οι διάφορες παραδοσιακές μορφές κοινωνικής οικονομίας</w:t>
      </w:r>
      <w:r w:rsidRPr="008F0238">
        <w:t>,</w:t>
      </w:r>
      <w:r>
        <w:t xml:space="preserve"> παρουσιάζουν μία μακρά ιστορική πορεία αποτελώντας </w:t>
      </w:r>
      <w:r w:rsidRPr="008F0238">
        <w:t>συστατικό στοιχείο</w:t>
      </w:r>
      <w:r>
        <w:t xml:space="preserve"> διάφορων κοινωνιών και οικονομιών.  Το θεσμικό πλαίσιο διαφέρει από περιοχή σε περιοχή και από χρονική περίοδο σε χρονική περίοδο. Κοινό σημείο αναφοράς σε διεθνές επίπεδο είναι η συνεχής αύξηση σε ένταση</w:t>
      </w:r>
      <w:r w:rsidRPr="009C0A33">
        <w:t>,</w:t>
      </w:r>
      <w:r>
        <w:t xml:space="preserve"> της ανάπτυξης της κοινωνικής οικονομίας. Στην Ελλάδα</w:t>
      </w:r>
      <w:r w:rsidRPr="009C0A33">
        <w:t>,</w:t>
      </w:r>
      <w:r>
        <w:t xml:space="preserve"> συγκριτικά με άλλες χώρες της Ευρώπης, η κοινωνική οικονομία και κοινωνική επιχειρηματικότητα παρουσιάζει αύξηση τα τελευταία χρόνια. Η μορφή αυτή ανάπτυξης έχει ενισχυθεί κυρίως από το νέο θεσμικό πλαίσιο, τα ευρωπαϊκά χρηματοδοτικά εργαλεία και από τις συνθήκες οικονομικής κρίσης που συμβάλλουν προς αυτή τη</w:t>
      </w:r>
      <w:r w:rsidRPr="009C0A33">
        <w:t>ν</w:t>
      </w:r>
      <w:r>
        <w:t xml:space="preserve"> κατεύθυνση. Παρόλη τη σταδιακή ενίσχυση της κοινωνικής οικονομίας σε εθνικό επίπεδο, τα περιθώρια περαιτέρω ανάπτυξης είναι μεγάλα και πρέπει να ενισχυθεί θεσμικά και χρηματοδοτικά ο τομέας αυτός της εθνικής οικονομίας.</w:t>
      </w:r>
    </w:p>
    <w:p w:rsidR="00F25916" w:rsidRPr="008648FE" w:rsidRDefault="00F25916" w:rsidP="008648FE">
      <w:pPr>
        <w:spacing w:after="240" w:line="360" w:lineRule="auto"/>
        <w:jc w:val="both"/>
        <w:rPr>
          <w:b/>
        </w:rPr>
      </w:pPr>
      <w:bookmarkStart w:id="2" w:name="_Toc420491249"/>
      <w:r w:rsidRPr="008648FE">
        <w:rPr>
          <w:b/>
        </w:rPr>
        <w:t>Στόχοι</w:t>
      </w:r>
      <w:bookmarkEnd w:id="2"/>
    </w:p>
    <w:p w:rsidR="00F25916" w:rsidRPr="001920CC" w:rsidRDefault="00F25916" w:rsidP="00F25916">
      <w:pPr>
        <w:spacing w:after="240" w:line="360" w:lineRule="auto"/>
        <w:jc w:val="both"/>
      </w:pPr>
      <w:r w:rsidRPr="001920CC">
        <w:t>Στο τέλος αυτού του κεφαλαίου θα πρέπει να μπορείτε:</w:t>
      </w:r>
    </w:p>
    <w:p w:rsidR="00F25916" w:rsidRPr="001920CC" w:rsidRDefault="00F25916" w:rsidP="008648FE">
      <w:pPr>
        <w:pStyle w:val="a5"/>
        <w:numPr>
          <w:ilvl w:val="0"/>
          <w:numId w:val="6"/>
        </w:numPr>
        <w:spacing w:after="240" w:line="360" w:lineRule="auto"/>
        <w:jc w:val="both"/>
      </w:pPr>
      <w:r w:rsidRPr="001920CC">
        <w:t>Να αναλύετε την οικονομική συμβολή της</w:t>
      </w:r>
      <w:r>
        <w:t xml:space="preserve"> κοινωνικής οικονομίας σε διεθνές</w:t>
      </w:r>
      <w:r w:rsidRPr="001920CC">
        <w:t xml:space="preserve"> επίπεδο</w:t>
      </w:r>
    </w:p>
    <w:p w:rsidR="00F25916" w:rsidRDefault="00F25916" w:rsidP="008648FE">
      <w:pPr>
        <w:pStyle w:val="a5"/>
        <w:numPr>
          <w:ilvl w:val="0"/>
          <w:numId w:val="6"/>
        </w:numPr>
        <w:spacing w:after="240" w:line="360" w:lineRule="auto"/>
        <w:jc w:val="both"/>
      </w:pPr>
      <w:r>
        <w:t>Να περιγράφετε ιστορικά την πορεία εξέλιξης της κοινωνικής οικονομίας σε ευρωπαϊκό επίπεδο</w:t>
      </w:r>
    </w:p>
    <w:p w:rsidR="00F25916" w:rsidRDefault="00F25916" w:rsidP="008648FE">
      <w:pPr>
        <w:pStyle w:val="a5"/>
        <w:numPr>
          <w:ilvl w:val="0"/>
          <w:numId w:val="6"/>
        </w:numPr>
        <w:spacing w:after="240" w:line="360" w:lineRule="auto"/>
        <w:jc w:val="both"/>
      </w:pPr>
      <w:r>
        <w:t>Να αναλύετε την οικονομική συμβολή της κοινωνικής οικονομίας σε ευρωπαϊκό επίπεδο</w:t>
      </w:r>
    </w:p>
    <w:p w:rsidR="00F25916" w:rsidRDefault="00F25916" w:rsidP="008648FE">
      <w:pPr>
        <w:pStyle w:val="a5"/>
        <w:numPr>
          <w:ilvl w:val="0"/>
          <w:numId w:val="6"/>
        </w:numPr>
        <w:spacing w:after="240" w:line="360" w:lineRule="auto"/>
        <w:jc w:val="both"/>
      </w:pPr>
      <w:r>
        <w:t>Να αναλύετε τη συμβολή της κοινωνικής οικονομίας στην απασχόληση σε ευρωπαϊκό επίπεδο</w:t>
      </w:r>
    </w:p>
    <w:p w:rsidR="00F25916" w:rsidRDefault="00F25916" w:rsidP="008648FE">
      <w:pPr>
        <w:pStyle w:val="a5"/>
        <w:numPr>
          <w:ilvl w:val="0"/>
          <w:numId w:val="6"/>
        </w:numPr>
        <w:spacing w:after="240" w:line="360" w:lineRule="auto"/>
        <w:jc w:val="both"/>
      </w:pPr>
      <w:r>
        <w:t>Να περιγράφετε ιστορικά την πορεία εξέλιξης της κοινωνικής οικονομίας σε εθνικό επίπεδο</w:t>
      </w:r>
    </w:p>
    <w:p w:rsidR="00F25916" w:rsidRDefault="00F25916" w:rsidP="008648FE">
      <w:pPr>
        <w:pStyle w:val="a5"/>
        <w:numPr>
          <w:ilvl w:val="0"/>
          <w:numId w:val="6"/>
        </w:numPr>
        <w:spacing w:after="240" w:line="360" w:lineRule="auto"/>
        <w:jc w:val="both"/>
      </w:pPr>
      <w:r>
        <w:t>Να αναλύετε την οικονομική συμβολή της κοινωνικής οικονομίας σε εθνικό επίπεδο</w:t>
      </w:r>
    </w:p>
    <w:p w:rsidR="00F25916" w:rsidRDefault="00F25916" w:rsidP="008648FE">
      <w:pPr>
        <w:pStyle w:val="a5"/>
        <w:numPr>
          <w:ilvl w:val="0"/>
          <w:numId w:val="6"/>
        </w:numPr>
        <w:spacing w:after="240" w:line="360" w:lineRule="auto"/>
        <w:jc w:val="both"/>
      </w:pPr>
      <w:r>
        <w:t>Να περιγράφετε το θεσμικό πλαίσιο στην Ελλάδα</w:t>
      </w:r>
    </w:p>
    <w:p w:rsidR="008648FE" w:rsidRPr="008648FE" w:rsidRDefault="008648FE" w:rsidP="008648FE">
      <w:pPr>
        <w:spacing w:after="240" w:line="360" w:lineRule="auto"/>
        <w:jc w:val="both"/>
        <w:rPr>
          <w:b/>
        </w:rPr>
      </w:pPr>
      <w:r w:rsidRPr="008648FE">
        <w:rPr>
          <w:b/>
        </w:rPr>
        <w:t>Ενότητες</w:t>
      </w:r>
    </w:p>
    <w:p w:rsidR="008648FE" w:rsidRDefault="008648FE" w:rsidP="008648FE">
      <w:pPr>
        <w:pStyle w:val="a5"/>
        <w:numPr>
          <w:ilvl w:val="0"/>
          <w:numId w:val="7"/>
        </w:numPr>
        <w:spacing w:after="240" w:line="360" w:lineRule="auto"/>
        <w:jc w:val="both"/>
      </w:pPr>
      <w:r>
        <w:t>Οι κοινωνικές επι</w:t>
      </w:r>
      <w:r>
        <w:t>χειρήσεις στη διεθνή κοινότητα</w:t>
      </w:r>
    </w:p>
    <w:p w:rsidR="008648FE" w:rsidRDefault="008648FE" w:rsidP="008648FE">
      <w:pPr>
        <w:pStyle w:val="a5"/>
        <w:numPr>
          <w:ilvl w:val="0"/>
          <w:numId w:val="7"/>
        </w:numPr>
        <w:spacing w:after="240" w:line="360" w:lineRule="auto"/>
        <w:jc w:val="both"/>
      </w:pPr>
      <w:r>
        <w:t>Κοινωνική επιχειρηματικότητα</w:t>
      </w:r>
    </w:p>
    <w:p w:rsidR="008648FE" w:rsidRDefault="008648FE" w:rsidP="008648FE">
      <w:pPr>
        <w:pStyle w:val="a5"/>
        <w:numPr>
          <w:ilvl w:val="0"/>
          <w:numId w:val="7"/>
        </w:numPr>
        <w:spacing w:after="240" w:line="360" w:lineRule="auto"/>
        <w:jc w:val="both"/>
      </w:pPr>
      <w:r>
        <w:t>Οι εναλλακ</w:t>
      </w:r>
      <w:r>
        <w:t>τικές πιστώσεις-</w:t>
      </w:r>
      <w:proofErr w:type="spellStart"/>
      <w:r>
        <w:t>μικροπιστώσεις</w:t>
      </w:r>
      <w:proofErr w:type="spellEnd"/>
    </w:p>
    <w:p w:rsidR="008648FE" w:rsidRDefault="008648FE" w:rsidP="008648FE">
      <w:pPr>
        <w:pStyle w:val="a5"/>
        <w:numPr>
          <w:ilvl w:val="0"/>
          <w:numId w:val="7"/>
        </w:numPr>
        <w:spacing w:after="240" w:line="360" w:lineRule="auto"/>
        <w:jc w:val="both"/>
      </w:pPr>
      <w:r>
        <w:t>Θερμοκοιτίδες επιχειρήσεων</w:t>
      </w:r>
    </w:p>
    <w:p w:rsidR="008648FE" w:rsidRDefault="008648FE" w:rsidP="008648FE">
      <w:pPr>
        <w:pStyle w:val="a5"/>
        <w:numPr>
          <w:ilvl w:val="0"/>
          <w:numId w:val="7"/>
        </w:numPr>
        <w:spacing w:after="240" w:line="360" w:lineRule="auto"/>
        <w:jc w:val="both"/>
      </w:pPr>
      <w:r>
        <w:t>Οι κοινωνικές επιχειρήσεις στη</w:t>
      </w:r>
      <w:r>
        <w:t>ν Ευρώπη: Η ευρωπαϊκή εμπειρία</w:t>
      </w:r>
    </w:p>
    <w:p w:rsidR="008648FE" w:rsidRDefault="008648FE" w:rsidP="008648FE">
      <w:pPr>
        <w:pStyle w:val="a5"/>
        <w:numPr>
          <w:ilvl w:val="0"/>
          <w:numId w:val="7"/>
        </w:numPr>
        <w:spacing w:after="240" w:line="360" w:lineRule="auto"/>
        <w:jc w:val="both"/>
      </w:pPr>
      <w:r>
        <w:t>Οι κοινωνικές επιχε</w:t>
      </w:r>
      <w:r>
        <w:t>ιρήσεις στην Ελλάδα</w:t>
      </w:r>
    </w:p>
    <w:p w:rsidR="008648FE" w:rsidRDefault="008648FE" w:rsidP="008648FE">
      <w:pPr>
        <w:pStyle w:val="a5"/>
        <w:numPr>
          <w:ilvl w:val="0"/>
          <w:numId w:val="7"/>
        </w:numPr>
        <w:spacing w:after="240" w:line="360" w:lineRule="auto"/>
        <w:jc w:val="both"/>
      </w:pPr>
      <w:r>
        <w:t>Οι αγροτικοί συνεταιρισμοί</w:t>
      </w:r>
    </w:p>
    <w:p w:rsidR="008648FE" w:rsidRDefault="008648FE" w:rsidP="008648FE">
      <w:pPr>
        <w:pStyle w:val="a5"/>
        <w:numPr>
          <w:ilvl w:val="0"/>
          <w:numId w:val="7"/>
        </w:numPr>
        <w:spacing w:after="240" w:line="360" w:lineRule="auto"/>
        <w:jc w:val="both"/>
      </w:pPr>
      <w:r>
        <w:lastRenderedPageBreak/>
        <w:t>Ο</w:t>
      </w:r>
      <w:r>
        <w:t>ι καταναλωτικοί συνεταιρισμοί</w:t>
      </w:r>
    </w:p>
    <w:p w:rsidR="008648FE" w:rsidRDefault="008648FE" w:rsidP="008648FE">
      <w:pPr>
        <w:pStyle w:val="a5"/>
        <w:numPr>
          <w:ilvl w:val="0"/>
          <w:numId w:val="7"/>
        </w:numPr>
        <w:spacing w:after="240" w:line="360" w:lineRule="auto"/>
        <w:jc w:val="both"/>
      </w:pPr>
      <w:r>
        <w:t>Οι εργατικοί συνεταιρισμοί</w:t>
      </w:r>
    </w:p>
    <w:p w:rsidR="008648FE" w:rsidRDefault="008648FE" w:rsidP="008648FE">
      <w:pPr>
        <w:pStyle w:val="a5"/>
        <w:numPr>
          <w:ilvl w:val="0"/>
          <w:numId w:val="7"/>
        </w:numPr>
        <w:spacing w:after="240" w:line="360" w:lineRule="auto"/>
        <w:jc w:val="both"/>
      </w:pPr>
      <w:r>
        <w:t>Ο νόμος 4019/2011 και οι νέες</w:t>
      </w:r>
      <w:r>
        <w:t xml:space="preserve"> συνεταιριστικές επιχειρήσεις</w:t>
      </w:r>
    </w:p>
    <w:p w:rsidR="008648FE" w:rsidRDefault="008648FE" w:rsidP="008648FE">
      <w:pPr>
        <w:pStyle w:val="a5"/>
        <w:numPr>
          <w:ilvl w:val="0"/>
          <w:numId w:val="7"/>
        </w:numPr>
        <w:spacing w:after="240" w:line="360" w:lineRule="auto"/>
        <w:jc w:val="both"/>
      </w:pPr>
      <w:r>
        <w:t>Κοινωνικές Συνεταιριστικές Επιχειρήσεις Έντα</w:t>
      </w:r>
      <w:r>
        <w:t>ξης</w:t>
      </w:r>
    </w:p>
    <w:p w:rsidR="008648FE" w:rsidRDefault="008648FE" w:rsidP="008648FE">
      <w:pPr>
        <w:pStyle w:val="a5"/>
        <w:numPr>
          <w:ilvl w:val="0"/>
          <w:numId w:val="7"/>
        </w:numPr>
        <w:spacing w:after="240" w:line="360" w:lineRule="auto"/>
        <w:jc w:val="both"/>
      </w:pPr>
      <w:r>
        <w:t>Κοινωνικές Συνεταιρι</w:t>
      </w:r>
      <w:r>
        <w:t>στικές Επιχειρήσεις Φροντίδας</w:t>
      </w:r>
    </w:p>
    <w:p w:rsidR="008648FE" w:rsidRPr="00F25916" w:rsidRDefault="008648FE" w:rsidP="008648FE">
      <w:pPr>
        <w:pStyle w:val="a5"/>
        <w:numPr>
          <w:ilvl w:val="0"/>
          <w:numId w:val="7"/>
        </w:numPr>
        <w:spacing w:after="240" w:line="360" w:lineRule="auto"/>
        <w:jc w:val="both"/>
      </w:pPr>
      <w:r>
        <w:t>Κοινωνικές Συνεταιριστικές Επιχειρήσεις Συλλ</w:t>
      </w:r>
      <w:r>
        <w:t>ογικού και Παραγωγικού Σκοπού</w:t>
      </w:r>
      <w:r>
        <w:tab/>
      </w:r>
    </w:p>
    <w:sectPr w:rsidR="008648FE" w:rsidRPr="00F25916" w:rsidSect="00C04C53">
      <w:footerReference w:type="defaul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1AD8" w:rsidRDefault="00E31AD8" w:rsidP="00C04C53">
      <w:pPr>
        <w:spacing w:after="0" w:line="240" w:lineRule="auto"/>
      </w:pPr>
      <w:r>
        <w:separator/>
      </w:r>
    </w:p>
  </w:endnote>
  <w:endnote w:type="continuationSeparator" w:id="0">
    <w:p w:rsidR="00E31AD8" w:rsidRDefault="00E31AD8" w:rsidP="00C04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47504"/>
      <w:docPartObj>
        <w:docPartGallery w:val="Page Numbers (Bottom of Page)"/>
        <w:docPartUnique/>
      </w:docPartObj>
    </w:sdtPr>
    <w:sdtContent>
      <w:p w:rsidR="00C04C53" w:rsidRDefault="00E4629F">
        <w:pPr>
          <w:pStyle w:val="a8"/>
          <w:jc w:val="right"/>
        </w:pPr>
        <w:r>
          <w:fldChar w:fldCharType="begin"/>
        </w:r>
        <w:r w:rsidR="00C04C53">
          <w:instrText xml:space="preserve"> PAGE   \* MERGEFORMAT </w:instrText>
        </w:r>
        <w:r>
          <w:fldChar w:fldCharType="separate"/>
        </w:r>
        <w:r w:rsidR="00466863">
          <w:rPr>
            <w:noProof/>
          </w:rPr>
          <w:t>3</w:t>
        </w:r>
        <w:r>
          <w:fldChar w:fldCharType="end"/>
        </w:r>
      </w:p>
    </w:sdtContent>
  </w:sdt>
  <w:p w:rsidR="00C04C53" w:rsidRDefault="00C04C5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1AD8" w:rsidRDefault="00E31AD8" w:rsidP="00C04C53">
      <w:pPr>
        <w:spacing w:after="0" w:line="240" w:lineRule="auto"/>
      </w:pPr>
      <w:r>
        <w:separator/>
      </w:r>
    </w:p>
  </w:footnote>
  <w:footnote w:type="continuationSeparator" w:id="0">
    <w:p w:rsidR="00E31AD8" w:rsidRDefault="00E31AD8" w:rsidP="00C04C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B1FF1"/>
    <w:multiLevelType w:val="hybridMultilevel"/>
    <w:tmpl w:val="358A7158"/>
    <w:lvl w:ilvl="0" w:tplc="0408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E841679"/>
    <w:multiLevelType w:val="hybridMultilevel"/>
    <w:tmpl w:val="BFA829AC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285F43"/>
    <w:multiLevelType w:val="hybridMultilevel"/>
    <w:tmpl w:val="CF268968"/>
    <w:lvl w:ilvl="0" w:tplc="0408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>
    <w:nsid w:val="6FE03649"/>
    <w:multiLevelType w:val="multilevel"/>
    <w:tmpl w:val="AA621C7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7750771E"/>
    <w:multiLevelType w:val="hybridMultilevel"/>
    <w:tmpl w:val="371C8E76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936577A"/>
    <w:multiLevelType w:val="hybridMultilevel"/>
    <w:tmpl w:val="59BACF8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D921B6"/>
    <w:multiLevelType w:val="hybridMultilevel"/>
    <w:tmpl w:val="12BE521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4D07"/>
    <w:rsid w:val="001C7644"/>
    <w:rsid w:val="002144B2"/>
    <w:rsid w:val="002C67AB"/>
    <w:rsid w:val="0030397A"/>
    <w:rsid w:val="00306C31"/>
    <w:rsid w:val="003B5E69"/>
    <w:rsid w:val="00466863"/>
    <w:rsid w:val="005B5B5C"/>
    <w:rsid w:val="00760673"/>
    <w:rsid w:val="00763850"/>
    <w:rsid w:val="007C4E8E"/>
    <w:rsid w:val="007F63AA"/>
    <w:rsid w:val="008648FE"/>
    <w:rsid w:val="00936B7E"/>
    <w:rsid w:val="00964AC9"/>
    <w:rsid w:val="009E0CC5"/>
    <w:rsid w:val="00BE2A1F"/>
    <w:rsid w:val="00C04C53"/>
    <w:rsid w:val="00C07175"/>
    <w:rsid w:val="00C24D07"/>
    <w:rsid w:val="00C75432"/>
    <w:rsid w:val="00CA0FEF"/>
    <w:rsid w:val="00D1227E"/>
    <w:rsid w:val="00E31AD8"/>
    <w:rsid w:val="00E4629F"/>
    <w:rsid w:val="00EE4442"/>
    <w:rsid w:val="00EF328C"/>
    <w:rsid w:val="00F25916"/>
    <w:rsid w:val="00FB1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C31"/>
  </w:style>
  <w:style w:type="paragraph" w:styleId="1">
    <w:name w:val="heading 1"/>
    <w:basedOn w:val="a"/>
    <w:next w:val="a"/>
    <w:link w:val="1Char"/>
    <w:uiPriority w:val="9"/>
    <w:qFormat/>
    <w:rsid w:val="00F2591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24D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C24D07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C24D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2591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F25916"/>
  </w:style>
  <w:style w:type="paragraph" w:customStyle="1" w:styleId="Default">
    <w:name w:val="Default"/>
    <w:rsid w:val="00F25916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character" w:styleId="-">
    <w:name w:val="Hyperlink"/>
    <w:basedOn w:val="a0"/>
    <w:uiPriority w:val="99"/>
    <w:unhideWhenUsed/>
    <w:rsid w:val="00F25916"/>
    <w:rPr>
      <w:color w:val="0000FF"/>
      <w:u w:val="single"/>
    </w:rPr>
  </w:style>
  <w:style w:type="character" w:customStyle="1" w:styleId="1Char">
    <w:name w:val="Επικεφαλίδα 1 Char"/>
    <w:basedOn w:val="a0"/>
    <w:link w:val="1"/>
    <w:uiPriority w:val="9"/>
    <w:rsid w:val="00F259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TOC Heading"/>
    <w:basedOn w:val="1"/>
    <w:next w:val="a"/>
    <w:uiPriority w:val="39"/>
    <w:unhideWhenUsed/>
    <w:qFormat/>
    <w:rsid w:val="00EE4442"/>
    <w:pPr>
      <w:outlineLvl w:val="9"/>
    </w:pPr>
  </w:style>
  <w:style w:type="paragraph" w:styleId="10">
    <w:name w:val="toc 1"/>
    <w:basedOn w:val="a"/>
    <w:next w:val="a"/>
    <w:autoRedefine/>
    <w:uiPriority w:val="39"/>
    <w:unhideWhenUsed/>
    <w:rsid w:val="00EE4442"/>
    <w:pPr>
      <w:spacing w:after="100"/>
    </w:pPr>
  </w:style>
  <w:style w:type="paragraph" w:styleId="a7">
    <w:name w:val="header"/>
    <w:basedOn w:val="a"/>
    <w:link w:val="Char0"/>
    <w:uiPriority w:val="99"/>
    <w:semiHidden/>
    <w:unhideWhenUsed/>
    <w:rsid w:val="00C04C5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7"/>
    <w:uiPriority w:val="99"/>
    <w:semiHidden/>
    <w:rsid w:val="00C04C53"/>
  </w:style>
  <w:style w:type="paragraph" w:styleId="a8">
    <w:name w:val="footer"/>
    <w:basedOn w:val="a"/>
    <w:link w:val="Char1"/>
    <w:uiPriority w:val="99"/>
    <w:unhideWhenUsed/>
    <w:rsid w:val="00C04C5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8"/>
    <w:uiPriority w:val="99"/>
    <w:rsid w:val="00C04C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9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F4A5B5-A413-4FDF-82E4-077546B9C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413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Θ</dc:creator>
  <cp:lastModifiedBy>nikos</cp:lastModifiedBy>
  <cp:revision>14</cp:revision>
  <cp:lastPrinted>2015-05-27T15:48:00Z</cp:lastPrinted>
  <dcterms:created xsi:type="dcterms:W3CDTF">2015-05-04T18:04:00Z</dcterms:created>
  <dcterms:modified xsi:type="dcterms:W3CDTF">2015-05-27T19:41:00Z</dcterms:modified>
</cp:coreProperties>
</file>